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925" w:rsidRPr="00324B58" w:rsidRDefault="00123925" w:rsidP="00123925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324B58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Предпенсионерам</w:t>
      </w:r>
      <w:proofErr w:type="spellEnd"/>
      <w:r w:rsidRPr="00324B58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: оформить пенсию через работодателя</w:t>
      </w:r>
    </w:p>
    <w:p w:rsidR="002D30DC" w:rsidRDefault="00DF267D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CA5C76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7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ию</w:t>
      </w:r>
      <w:r w:rsidR="00123925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</w:t>
      </w:r>
      <w:r w:rsidR="002D30DC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514686" w:rsidRDefault="00514686" w:rsidP="0012392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123925" w:rsidRDefault="002D30DC" w:rsidP="00123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235665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235665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23925" w:rsidRPr="00324B58">
        <w:rPr>
          <w:rFonts w:ascii="Times New Roman" w:eastAsia="Times New Roman" w:hAnsi="Times New Roman"/>
          <w:sz w:val="24"/>
          <w:szCs w:val="24"/>
          <w:lang w:eastAsia="ru-RU"/>
        </w:rPr>
        <w:t>напоминает, что оформление пенсии через работодателя возможно в том случае, если организация, в которой трудоустроен гражданин, обменивается с Пенсионным фондом России документами по электронным каналам связи.</w:t>
      </w:r>
    </w:p>
    <w:p w:rsidR="00F45EC4" w:rsidRDefault="00123925" w:rsidP="00123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3925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62300" cy="2781300"/>
            <wp:effectExtent l="19050" t="0" r="0" b="0"/>
            <wp:wrapSquare wrapText="bothSides"/>
            <wp:docPr id="3" name="Рисунок 4" descr="Грозный | Оформить пенсию можно через своего работодателя - БезФорма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розный | Оформить пенсию можно через своего работодателя - БезФорма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11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514686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14686">
        <w:rPr>
          <w:rFonts w:ascii="Times New Roman" w:eastAsia="Times New Roman" w:hAnsi="Times New Roman"/>
          <w:sz w:val="24"/>
          <w:szCs w:val="24"/>
          <w:lang w:eastAsia="ru-RU"/>
        </w:rPr>
        <w:t>заявлению</w:t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 xml:space="preserve"> будущего пенсионера кадровая служба предприятия заблаговременно направляет по защищенным каналам связи в ПФР документы, необходимые для назначения пенсии.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Предварительно гражданину необходимо ознакомиться с выпиской из индивидуального лицевого счета. </w:t>
      </w:r>
      <w:r w:rsidR="00F45EC4" w:rsidRPr="00F45EC4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 w:rsidR="00F45EC4"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«</w:t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>Сделать это можно в электронном виде в личном кабинете на сайте ПФР или на </w:t>
      </w:r>
      <w:hyperlink r:id="rId9" w:history="1">
        <w:r w:rsidRPr="00324B5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 xml:space="preserve">портале </w:t>
        </w:r>
        <w:proofErr w:type="spellStart"/>
        <w:r w:rsidRPr="00324B58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>госуслуг</w:t>
        </w:r>
        <w:proofErr w:type="spellEnd"/>
      </w:hyperlink>
      <w:r w:rsidRPr="00324B58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 </w:t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>а также при личном обращении в клиентскую службу ПФР или в МФЦ</w:t>
      </w:r>
      <w:r w:rsidR="00F45EC4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23925" w:rsidRDefault="00123925" w:rsidP="00123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>В случае отсутствия каких-либо данных, влияющих на процесс установления страховой пенсии, представляются те документы, которые есть в распоряжении страхователя или у работника, например, трудовая книжка, свидетельства о рождении детей, военный билет, информация о заработке за периоды до 1 января 2002 года.</w:t>
      </w:r>
    </w:p>
    <w:p w:rsidR="00123925" w:rsidRPr="00324B58" w:rsidRDefault="00123925" w:rsidP="0051468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 xml:space="preserve">Недостающие сведения специалисты </w:t>
      </w:r>
      <w:r w:rsidR="00514686">
        <w:rPr>
          <w:rFonts w:ascii="Times New Roman" w:eastAsia="Times New Roman" w:hAnsi="Times New Roman"/>
          <w:sz w:val="24"/>
          <w:szCs w:val="24"/>
          <w:lang w:eastAsia="ru-RU"/>
        </w:rPr>
        <w:t>ПФР</w:t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 xml:space="preserve"> запросят самостоятельно, путем направления запросов в архивы и организации, где человек трудился ранее.</w:t>
      </w:r>
    </w:p>
    <w:p w:rsidR="00123925" w:rsidRPr="00324B58" w:rsidRDefault="00123925" w:rsidP="0051468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завершения заблаговременной работы с документами </w:t>
      </w:r>
      <w:proofErr w:type="spellStart"/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514686">
        <w:rPr>
          <w:rFonts w:ascii="Times New Roman" w:eastAsia="Times New Roman" w:hAnsi="Times New Roman"/>
          <w:sz w:val="24"/>
          <w:szCs w:val="24"/>
          <w:lang w:eastAsia="ru-RU"/>
        </w:rPr>
        <w:t>редпе</w:t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>нсионеру</w:t>
      </w:r>
      <w:proofErr w:type="spellEnd"/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 xml:space="preserve">, к моменту наступления права, остается лишь подать заявление о назначении пенсии, которое также направляется по электронным каналам связи с </w:t>
      </w:r>
      <w:r w:rsidR="00514686">
        <w:rPr>
          <w:rFonts w:ascii="Times New Roman" w:eastAsia="Times New Roman" w:hAnsi="Times New Roman"/>
          <w:sz w:val="24"/>
          <w:szCs w:val="24"/>
          <w:lang w:eastAsia="ru-RU"/>
        </w:rPr>
        <w:t>территориальным органом</w:t>
      </w:r>
      <w:r w:rsidRPr="00324B5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23925" w:rsidRPr="00324B58" w:rsidRDefault="00514686" w:rsidP="00123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14686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</w:t>
      </w:r>
      <w:r w:rsidR="00123925" w:rsidRPr="00324B58">
        <w:rPr>
          <w:rFonts w:ascii="Times New Roman" w:eastAsia="Times New Roman" w:hAnsi="Times New Roman"/>
          <w:sz w:val="24"/>
          <w:szCs w:val="24"/>
          <w:lang w:eastAsia="ru-RU"/>
        </w:rPr>
        <w:t xml:space="preserve">аботодателям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необходимо</w:t>
      </w:r>
      <w:r w:rsidR="00123925" w:rsidRPr="00324B58">
        <w:rPr>
          <w:rFonts w:ascii="Times New Roman" w:eastAsia="Times New Roman" w:hAnsi="Times New Roman"/>
          <w:sz w:val="24"/>
          <w:szCs w:val="24"/>
          <w:lang w:eastAsia="ru-RU"/>
        </w:rPr>
        <w:t xml:space="preserve"> более активно включиться в работу по электронному взаимодействию с органами ПФР и по заблаговременной подготовке своих работников к выходу на пенсию.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3925" w:rsidRPr="00324B58">
        <w:rPr>
          <w:rFonts w:ascii="Times New Roman" w:eastAsia="Times New Roman" w:hAnsi="Times New Roman"/>
          <w:sz w:val="24"/>
          <w:szCs w:val="24"/>
          <w:lang w:eastAsia="ru-RU"/>
        </w:rPr>
        <w:t>Электронное взаимодействие работодателей и Пенсионного фонда не только экономит время, но и избавляет будущего пенсионера от необходимости личного обращения в клиентские службы ПФР.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23925" w:rsidRPr="00324B58">
        <w:rPr>
          <w:rFonts w:ascii="Times New Roman" w:eastAsia="Times New Roman" w:hAnsi="Times New Roman"/>
          <w:sz w:val="24"/>
          <w:szCs w:val="24"/>
          <w:lang w:eastAsia="ru-RU"/>
        </w:rPr>
        <w:t>Кадровые службы получают возможность заблаговременно представлять в Пенсионный фонд документы, необходимые для установления пенсии сотрудникам, которые приняли решение обратиться за назначением пенсии. Списки таких сотрудников и все документы, которые по закону необходимы для назначения пенсии, работодатели пересылают в электронной форме по защищенным каналам связи, заверенных усиленной квалифицированной электронной подписью в территориальные органы ПФР.</w:t>
      </w:r>
    </w:p>
    <w:sectPr w:rsidR="00123925" w:rsidRPr="00324B58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03DF" w:rsidRDefault="005303DF" w:rsidP="00E60B04">
      <w:pPr>
        <w:spacing w:after="0" w:line="240" w:lineRule="auto"/>
      </w:pPr>
      <w:r>
        <w:separator/>
      </w:r>
    </w:p>
  </w:endnote>
  <w:endnote w:type="continuationSeparator" w:id="0">
    <w:p w:rsidR="005303DF" w:rsidRDefault="005303DF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03DF" w:rsidRDefault="005303DF" w:rsidP="00E60B04">
      <w:pPr>
        <w:spacing w:after="0" w:line="240" w:lineRule="auto"/>
      </w:pPr>
      <w:r>
        <w:separator/>
      </w:r>
    </w:p>
  </w:footnote>
  <w:footnote w:type="continuationSeparator" w:id="0">
    <w:p w:rsidR="005303DF" w:rsidRDefault="005303DF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76F8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76F8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32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34D"/>
    <w:rsid w:val="0010145E"/>
    <w:rsid w:val="00102F31"/>
    <w:rsid w:val="00103B26"/>
    <w:rsid w:val="00106994"/>
    <w:rsid w:val="001113C4"/>
    <w:rsid w:val="00115086"/>
    <w:rsid w:val="00123925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1C04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14686"/>
    <w:rsid w:val="00522EA5"/>
    <w:rsid w:val="005240C2"/>
    <w:rsid w:val="005303DF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3865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5C76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76F86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34F0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45EC4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suslugi.r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3723FC-6355-48DA-9512-C9F1109C2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2022-07-26T06:31:00Z</cp:lastPrinted>
  <dcterms:created xsi:type="dcterms:W3CDTF">2022-07-26T06:29:00Z</dcterms:created>
  <dcterms:modified xsi:type="dcterms:W3CDTF">2022-07-27T06:24:00Z</dcterms:modified>
</cp:coreProperties>
</file>